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F" w:rsidRDefault="00082A99" w:rsidP="00903907">
      <w:pPr>
        <w:pStyle w:val="BodyText"/>
        <w:rPr>
          <w:b/>
          <w:bCs/>
        </w:rPr>
      </w:pPr>
      <w:r>
        <w:rPr>
          <w:noProof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2266344</wp:posOffset>
            </wp:positionH>
            <wp:positionV relativeFrom="margin">
              <wp:posOffset>-552893</wp:posOffset>
            </wp:positionV>
            <wp:extent cx="1241425" cy="1562735"/>
            <wp:effectExtent l="0" t="0" r="0" b="0"/>
            <wp:wrapSquare wrapText="bothSides"/>
            <wp:docPr id="1" name="Picture 1" descr="http://www.uwu.ac.lk/wp-content/uploads/logo_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u.ac.lk/wp-content/uploads/logo_uw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A99" w:rsidRDefault="00082A99" w:rsidP="00903907">
      <w:pPr>
        <w:pStyle w:val="BodyText"/>
        <w:rPr>
          <w:b/>
          <w:bCs/>
        </w:rPr>
      </w:pPr>
    </w:p>
    <w:p w:rsidR="00082A99" w:rsidRDefault="00082A99" w:rsidP="00903907">
      <w:pPr>
        <w:pStyle w:val="BodyText"/>
        <w:rPr>
          <w:b/>
          <w:bCs/>
        </w:rPr>
      </w:pPr>
    </w:p>
    <w:p w:rsidR="00082A99" w:rsidRPr="00903907" w:rsidRDefault="00082A99" w:rsidP="00903907">
      <w:pPr>
        <w:pStyle w:val="BodyText"/>
        <w:rPr>
          <w:b/>
          <w:bCs/>
        </w:rPr>
      </w:pPr>
    </w:p>
    <w:p w:rsidR="00C21C3F" w:rsidRPr="007B3532" w:rsidRDefault="00A63BA6" w:rsidP="007B3532">
      <w:pPr>
        <w:pStyle w:val="BodyText"/>
        <w:jc w:val="center"/>
        <w:rPr>
          <w:b/>
          <w:bCs/>
          <w:sz w:val="40"/>
          <w:szCs w:val="32"/>
        </w:rPr>
      </w:pPr>
      <w:r w:rsidRPr="00082A99">
        <w:rPr>
          <w:b/>
          <w:bCs/>
          <w:sz w:val="40"/>
          <w:szCs w:val="32"/>
        </w:rPr>
        <w:t xml:space="preserve">Walk-in Interview </w:t>
      </w:r>
      <w:r w:rsidR="007B3532">
        <w:rPr>
          <w:b/>
          <w:bCs/>
          <w:sz w:val="40"/>
          <w:szCs w:val="32"/>
        </w:rPr>
        <w:br/>
      </w:r>
      <w:r w:rsidRPr="00082A99">
        <w:rPr>
          <w:b/>
          <w:bCs/>
          <w:sz w:val="36"/>
          <w:szCs w:val="30"/>
        </w:rPr>
        <w:t>Academic Vacancies</w:t>
      </w:r>
    </w:p>
    <w:p w:rsidR="00082A99" w:rsidRDefault="00A63BA6" w:rsidP="00903907">
      <w:pPr>
        <w:pStyle w:val="BodyText"/>
        <w:jc w:val="center"/>
        <w:rPr>
          <w:b/>
          <w:bCs/>
          <w:sz w:val="36"/>
          <w:szCs w:val="30"/>
        </w:rPr>
      </w:pPr>
      <w:r w:rsidRPr="00082A99">
        <w:rPr>
          <w:b/>
          <w:bCs/>
          <w:sz w:val="36"/>
          <w:szCs w:val="30"/>
        </w:rPr>
        <w:t xml:space="preserve">Department of </w:t>
      </w:r>
      <w:r w:rsidR="00903907" w:rsidRPr="00082A99">
        <w:rPr>
          <w:b/>
          <w:bCs/>
          <w:sz w:val="36"/>
          <w:szCs w:val="30"/>
        </w:rPr>
        <w:t>Management Sciences</w:t>
      </w:r>
    </w:p>
    <w:p w:rsidR="00C21C3F" w:rsidRDefault="00903907" w:rsidP="00903907">
      <w:pPr>
        <w:pStyle w:val="BodyText"/>
        <w:jc w:val="center"/>
        <w:rPr>
          <w:b/>
          <w:bCs/>
          <w:sz w:val="36"/>
          <w:szCs w:val="30"/>
        </w:rPr>
      </w:pPr>
      <w:r w:rsidRPr="00082A99">
        <w:rPr>
          <w:b/>
          <w:bCs/>
          <w:sz w:val="36"/>
          <w:szCs w:val="30"/>
        </w:rPr>
        <w:t xml:space="preserve"> Faculty</w:t>
      </w:r>
      <w:r w:rsidR="00A63BA6" w:rsidRPr="00082A99">
        <w:rPr>
          <w:b/>
          <w:bCs/>
          <w:sz w:val="36"/>
          <w:szCs w:val="30"/>
        </w:rPr>
        <w:t xml:space="preserve"> of Management</w:t>
      </w:r>
    </w:p>
    <w:p w:rsidR="006D31A5" w:rsidRPr="00082A99" w:rsidRDefault="004D2FC0" w:rsidP="00903907">
      <w:pPr>
        <w:pStyle w:val="BodyText"/>
        <w:jc w:val="center"/>
        <w:rPr>
          <w:b/>
          <w:bCs/>
          <w:sz w:val="36"/>
          <w:szCs w:val="30"/>
        </w:rPr>
      </w:pPr>
      <w:r>
        <w:rPr>
          <w:b/>
          <w:bCs/>
          <w:noProof/>
          <w:sz w:val="36"/>
          <w:szCs w:val="30"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-53163</wp:posOffset>
                </wp:positionH>
                <wp:positionV relativeFrom="paragraph">
                  <wp:posOffset>99784</wp:posOffset>
                </wp:positionV>
                <wp:extent cx="6347637" cy="0"/>
                <wp:effectExtent l="38100" t="38100" r="533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763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7.85pt" to="495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ciuwEAAMMDAAAOAAAAZHJzL2Uyb0RvYy54bWysU8tu2zAQvBfoPxC8x5KVwikEyzk4SC5F&#10;azTNBzDU0iLAF5asJf99l7StFEmAAEUvFJfcmd0Zrta3kzXsABi1dx1fLmrOwEnfa7fv+NOv+6uv&#10;nMUkXC+Md9DxI0R+u/n8aT2GFho/eNMDMiJxsR1Dx4eUQltVUQ5gRVz4AI4ulUcrEoW4r3oUI7Fb&#10;UzV1vapGj31ALyFGOr07XfJN4VcKZPqhVITETMept1RWLOtzXqvNWrR7FGHQ8tyG+IcurNCOis5U&#10;dyIJ9hv1GyqrJfroVVpIbyuvlJZQNJCaZf1KzeMgAhQtZE4Ms03x/9HK74cdMt13vOHMCUtP9JhQ&#10;6P2Q2NY7RwZ6ZE32aQyxpfSt2+E5imGHWfSk0OYvyWFT8fY4ewtTYpIOV9dfblbXN5zJy131AgwY&#10;0wN4y/Km40a7LFu04vAtJipGqZcUCnIjp9Jll44GcrJxP0GRFCrWFHQZItgaZAdBzy+kBJeWWQrx&#10;lewMU9qYGVh/DDznZyiUAZvBy4/BM6JU9i7NYKudx/cI0nRpWZ3yLw6cdGcLnn1/LI9SrKFJKQrP&#10;U51H8e+4wF/+vc0fAAAA//8DAFBLAwQUAAYACAAAACEAopkTidsAAAAIAQAADwAAAGRycy9kb3du&#10;cmV2LnhtbEyPzU7DMBCE70i8g7VI3FqnFpQmxKkQEhJHmnLg6MRLfojXlu026dtjxAGOOzOa/abc&#10;L2ZiZ/RhsCRhs86AIbVWD9RJeD++rHbAQlSk1WQJJVwwwL66vipVoe1MBzzXsWOphEKhJPQxuoLz&#10;0PZoVFhbh5S8T+uNiun0HddezancTFxk2ZYbNVD60CuHzz22X/XJSPjwzSheL7MTdtzW+ehQvB1Q&#10;ytub5ekRWMQl/oXhBz+hQ5WYGnsiHdgkYbW7S8mk3z8AS36ebwSw5lfgVcn/D6i+AQAA//8DAFBL&#10;AQItABQABgAIAAAAIQC2gziS/gAAAOEBAAATAAAAAAAAAAAAAAAAAAAAAABbQ29udGVudF9UeXBl&#10;c10ueG1sUEsBAi0AFAAGAAgAAAAhADj9If/WAAAAlAEAAAsAAAAAAAAAAAAAAAAALwEAAF9yZWxz&#10;Ly5yZWxzUEsBAi0AFAAGAAgAAAAhAPmCJyK7AQAAwwMAAA4AAAAAAAAAAAAAAAAALgIAAGRycy9l&#10;Mm9Eb2MueG1sUEsBAi0AFAAGAAgAAAAhAKKZE4nbAAAACAEAAA8AAAAAAAAAAAAAAAAAFQ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84BFC" w:rsidRPr="00A16BF4" w:rsidRDefault="00A63BA6" w:rsidP="00011F5E">
      <w:pPr>
        <w:pStyle w:val="BodyText"/>
        <w:jc w:val="center"/>
        <w:rPr>
          <w:b/>
          <w:bCs/>
          <w:sz w:val="32"/>
          <w:szCs w:val="28"/>
        </w:rPr>
      </w:pPr>
      <w:r w:rsidRPr="00A16BF4">
        <w:rPr>
          <w:b/>
          <w:bCs/>
          <w:sz w:val="32"/>
          <w:szCs w:val="28"/>
        </w:rPr>
        <w:t xml:space="preserve">POST OF TEMPORARY LECTURER IN </w:t>
      </w:r>
      <w:r w:rsidR="003275B9">
        <w:rPr>
          <w:b/>
          <w:bCs/>
          <w:sz w:val="32"/>
          <w:szCs w:val="28"/>
        </w:rPr>
        <w:t>BACHELOR OF BUSINESS MANAGEMENT</w:t>
      </w:r>
      <w:r w:rsidR="00011F5E">
        <w:rPr>
          <w:b/>
          <w:bCs/>
          <w:sz w:val="32"/>
          <w:szCs w:val="28"/>
        </w:rPr>
        <w:t xml:space="preserve"> IN </w:t>
      </w:r>
      <w:r w:rsidR="00A16BF4" w:rsidRPr="00A16BF4">
        <w:rPr>
          <w:b/>
          <w:bCs/>
          <w:sz w:val="32"/>
          <w:szCs w:val="28"/>
        </w:rPr>
        <w:t xml:space="preserve">ENTREPRENEURSHIP AND MANAGEMENT </w:t>
      </w:r>
      <w:r w:rsidR="00011F5E">
        <w:rPr>
          <w:b/>
          <w:bCs/>
          <w:sz w:val="32"/>
          <w:szCs w:val="28"/>
        </w:rPr>
        <w:t>DEGREE PROGRAMME</w:t>
      </w:r>
    </w:p>
    <w:p w:rsidR="00C21C3F" w:rsidRPr="006E0F32" w:rsidRDefault="00A63BA6" w:rsidP="00984BFC">
      <w:pPr>
        <w:pStyle w:val="BodyText"/>
        <w:rPr>
          <w:sz w:val="28"/>
          <w:szCs w:val="26"/>
        </w:rPr>
      </w:pPr>
      <w:r w:rsidRPr="006E0F32">
        <w:rPr>
          <w:b/>
          <w:bCs/>
          <w:sz w:val="28"/>
          <w:szCs w:val="26"/>
        </w:rPr>
        <w:t>QUALIFICA</w:t>
      </w:r>
      <w:r w:rsidR="00903907" w:rsidRPr="006E0F32">
        <w:rPr>
          <w:b/>
          <w:bCs/>
          <w:sz w:val="28"/>
          <w:szCs w:val="26"/>
        </w:rPr>
        <w:t>TIONS:</w:t>
      </w:r>
      <w:r w:rsidR="00903907" w:rsidRPr="006E0F32">
        <w:rPr>
          <w:sz w:val="28"/>
          <w:szCs w:val="26"/>
        </w:rPr>
        <w:t xml:space="preserve"> </w:t>
      </w:r>
      <w:r w:rsidR="006E0F32">
        <w:rPr>
          <w:sz w:val="28"/>
          <w:szCs w:val="26"/>
        </w:rPr>
        <w:br/>
      </w:r>
      <w:r w:rsidR="006E0F32">
        <w:rPr>
          <w:sz w:val="28"/>
          <w:szCs w:val="26"/>
        </w:rPr>
        <w:br/>
      </w:r>
      <w:r w:rsidR="00903907">
        <w:t>Candidates who have a,</w:t>
      </w:r>
    </w:p>
    <w:p w:rsidR="006E0F32" w:rsidRDefault="00984BFC" w:rsidP="005306E0">
      <w:pPr>
        <w:pStyle w:val="BodyText"/>
        <w:numPr>
          <w:ilvl w:val="0"/>
          <w:numId w:val="3"/>
        </w:numPr>
        <w:jc w:val="both"/>
      </w:pPr>
      <w:r w:rsidRPr="00F27BFE">
        <w:t>B.B.M</w:t>
      </w:r>
      <w:r w:rsidR="00A63BA6" w:rsidRPr="00F27BFE">
        <w:t>. or B.Sc. Special Degree or equivalent in the relevant field with a First Class or Second Class (Upper Division) Honors from</w:t>
      </w:r>
      <w:r>
        <w:t xml:space="preserve"> a recognized University/ HEI </w:t>
      </w:r>
      <w:r w:rsidR="005306E0">
        <w:br/>
      </w:r>
      <w:r w:rsidR="006E0F32">
        <w:t>OR</w:t>
      </w:r>
    </w:p>
    <w:p w:rsidR="00984BFC" w:rsidRDefault="00A63BA6" w:rsidP="001B330F">
      <w:pPr>
        <w:pStyle w:val="BodyText"/>
        <w:numPr>
          <w:ilvl w:val="0"/>
          <w:numId w:val="3"/>
        </w:numPr>
        <w:jc w:val="both"/>
      </w:pPr>
      <w:r w:rsidRPr="00F27BFE">
        <w:t xml:space="preserve">B.B.M. or B.Sc. Special Degree or equivalent in the relevant field with a Second Class </w:t>
      </w:r>
      <w:r w:rsidR="006E0F32">
        <w:t xml:space="preserve">          </w:t>
      </w:r>
      <w:r w:rsidRPr="00F27BFE">
        <w:t xml:space="preserve">(Lower Division) Honors from a recognized University/ HEI </w:t>
      </w:r>
      <w:r w:rsidR="005306E0">
        <w:br/>
        <w:t xml:space="preserve"> </w:t>
      </w:r>
      <w:r w:rsidRPr="00F27BFE">
        <w:t xml:space="preserve">OR </w:t>
      </w:r>
    </w:p>
    <w:p w:rsidR="00A155AE" w:rsidRDefault="00A63BA6" w:rsidP="001B330F">
      <w:pPr>
        <w:pStyle w:val="BodyText"/>
        <w:numPr>
          <w:ilvl w:val="0"/>
          <w:numId w:val="3"/>
        </w:numPr>
        <w:jc w:val="both"/>
      </w:pPr>
      <w:r w:rsidRPr="00F27BFE">
        <w:t xml:space="preserve">(a) A Degree with specialization in the relevant field without </w:t>
      </w:r>
      <w:proofErr w:type="spellStart"/>
      <w:r w:rsidRPr="00F27BFE">
        <w:t>Honours</w:t>
      </w:r>
      <w:proofErr w:type="spellEnd"/>
      <w:r w:rsidRPr="00F27BFE">
        <w:t xml:space="preserve"> or any other degree with at least Second Class </w:t>
      </w:r>
      <w:proofErr w:type="spellStart"/>
      <w:r w:rsidRPr="00F27BFE">
        <w:t>Honours</w:t>
      </w:r>
      <w:proofErr w:type="spellEnd"/>
      <w:r w:rsidRPr="00F27BFE">
        <w:t xml:space="preserve">, </w:t>
      </w:r>
      <w:r w:rsidR="005306E0">
        <w:br/>
      </w:r>
      <w:r w:rsidRPr="00F27BFE">
        <w:t>AND</w:t>
      </w:r>
    </w:p>
    <w:p w:rsidR="00984BFC" w:rsidRDefault="001B330F" w:rsidP="001B330F">
      <w:pPr>
        <w:pStyle w:val="BodyText"/>
      </w:pPr>
      <w:r>
        <w:t xml:space="preserve">       </w:t>
      </w:r>
      <w:proofErr w:type="gramStart"/>
      <w:r w:rsidR="005306E0">
        <w:t>( b</w:t>
      </w:r>
      <w:proofErr w:type="gramEnd"/>
      <w:r w:rsidR="005306E0">
        <w:t xml:space="preserve">) (a) (i) </w:t>
      </w:r>
      <w:r w:rsidR="00A63BA6" w:rsidRPr="00F27BFE">
        <w:t xml:space="preserve">A Doctoral Degree in the relevant field </w:t>
      </w:r>
      <w:r w:rsidR="005306E0">
        <w:br/>
      </w:r>
      <w:r>
        <w:t xml:space="preserve">        </w:t>
      </w:r>
      <w:r w:rsidR="00A63BA6" w:rsidRPr="00F27BFE">
        <w:t xml:space="preserve">OR </w:t>
      </w:r>
    </w:p>
    <w:p w:rsidR="001B330F" w:rsidRDefault="001B330F" w:rsidP="001B330F">
      <w:pPr>
        <w:pStyle w:val="BodyText"/>
        <w:tabs>
          <w:tab w:val="left" w:pos="1440"/>
          <w:tab w:val="left" w:pos="1530"/>
        </w:tabs>
        <w:ind w:left="1530" w:hanging="1530"/>
        <w:jc w:val="both"/>
      </w:pPr>
      <w:r>
        <w:t xml:space="preserve">                       </w:t>
      </w:r>
      <w:r w:rsidR="00A63BA6" w:rsidRPr="00F27BFE">
        <w:t xml:space="preserve">(ii) A </w:t>
      </w:r>
      <w:r w:rsidR="00984BFC" w:rsidRPr="00F27BFE">
        <w:t>Master’s</w:t>
      </w:r>
      <w:r w:rsidR="00A63BA6" w:rsidRPr="00F27BFE">
        <w:t xml:space="preserve"> Degree in the relevant field obtained af</w:t>
      </w:r>
      <w:r w:rsidR="005306E0">
        <w:t xml:space="preserve">ter a full-time course </w:t>
      </w:r>
      <w:r>
        <w:t xml:space="preserve">of </w:t>
      </w:r>
      <w:r w:rsidR="00A63BA6" w:rsidRPr="00F27BFE">
        <w:t xml:space="preserve">study of at least 24 months duration (or an equivalent part-time course of study) - with a research component by way of thesis/ dissertation. </w:t>
      </w:r>
      <w:r w:rsidR="003A08CB">
        <w:br/>
      </w:r>
      <w:r w:rsidR="00A63BA6" w:rsidRPr="00F27BFE">
        <w:t xml:space="preserve">OR </w:t>
      </w:r>
    </w:p>
    <w:p w:rsidR="00C21C3F" w:rsidRPr="00F27BFE" w:rsidRDefault="001B330F" w:rsidP="001B330F">
      <w:pPr>
        <w:pStyle w:val="BodyText"/>
        <w:tabs>
          <w:tab w:val="left" w:pos="1440"/>
          <w:tab w:val="left" w:pos="1530"/>
        </w:tabs>
        <w:ind w:left="1530" w:hanging="1530"/>
        <w:jc w:val="both"/>
      </w:pPr>
      <w:r>
        <w:t xml:space="preserve">                      </w:t>
      </w:r>
      <w:r w:rsidR="00A63BA6" w:rsidRPr="00F27BFE">
        <w:t>(iii) A full time Masters degree in the relevant field of a minimum of 18 months duration with at least 60 credits * of which not less than 15 credits* of research by way of thesis/ dissertation.</w:t>
      </w:r>
    </w:p>
    <w:p w:rsidR="00C21C3F" w:rsidRPr="00F27BFE" w:rsidRDefault="00A63BA6" w:rsidP="005216EB">
      <w:pPr>
        <w:pStyle w:val="BodyText"/>
        <w:ind w:left="1440"/>
        <w:jc w:val="both"/>
      </w:pPr>
      <w:r w:rsidRPr="00F27BFE">
        <w:lastRenderedPageBreak/>
        <w:t>[*One credit considered per course unit/module should be in accordance with the Sri Lanka Qualifications Framework (SLQF)]</w:t>
      </w:r>
    </w:p>
    <w:p w:rsidR="003E33CF" w:rsidRDefault="00A63BA6" w:rsidP="00A155AE">
      <w:pPr>
        <w:pStyle w:val="BodyText"/>
        <w:jc w:val="both"/>
      </w:pPr>
      <w:r w:rsidRPr="003E33CF">
        <w:rPr>
          <w:b/>
          <w:bCs/>
        </w:rPr>
        <w:t>SALARY SCALE:</w:t>
      </w:r>
      <w:r w:rsidRPr="00F27BFE">
        <w:t xml:space="preserve"> Rs. 45,092/- per month and allowance applicable to the post [initial step of</w:t>
      </w:r>
      <w:r w:rsidR="00BF019F">
        <w:t>]</w:t>
      </w:r>
      <w:r w:rsidR="00984BFC">
        <w:t xml:space="preserve"> </w:t>
      </w:r>
    </w:p>
    <w:p w:rsidR="00984BFC" w:rsidRDefault="003E33CF" w:rsidP="00A155AE">
      <w:pPr>
        <w:pStyle w:val="BodyText"/>
        <w:jc w:val="both"/>
      </w:pPr>
      <w:r>
        <w:t>(</w:t>
      </w:r>
      <w:r w:rsidR="00A63BA6" w:rsidRPr="00F27BFE">
        <w:t>The above sal</w:t>
      </w:r>
      <w:r>
        <w:t>ary scale is applicable up to 3</w:t>
      </w:r>
      <w:r w:rsidR="00A63BA6" w:rsidRPr="00F27BFE">
        <w:t>1.12.2019 and will be revised onwards according to the UGC Circular 17/2016 of 05.12.2016.)</w:t>
      </w:r>
    </w:p>
    <w:p w:rsidR="008809FA" w:rsidRPr="008809FA" w:rsidRDefault="008809FA" w:rsidP="00A155AE">
      <w:pPr>
        <w:pStyle w:val="BodyText"/>
        <w:jc w:val="both"/>
      </w:pPr>
    </w:p>
    <w:p w:rsidR="00C21C3F" w:rsidRPr="001733C3" w:rsidRDefault="00A63BA6" w:rsidP="00A155AE">
      <w:pPr>
        <w:pStyle w:val="BodyText"/>
        <w:jc w:val="both"/>
        <w:rPr>
          <w:b/>
          <w:bCs/>
        </w:rPr>
      </w:pPr>
      <w:r w:rsidRPr="001733C3">
        <w:rPr>
          <w:b/>
          <w:bCs/>
        </w:rPr>
        <w:t>NOTES:</w:t>
      </w:r>
    </w:p>
    <w:p w:rsidR="003A2258" w:rsidRDefault="00A63BA6" w:rsidP="00A155AE">
      <w:pPr>
        <w:pStyle w:val="BodyText"/>
        <w:jc w:val="both"/>
      </w:pPr>
      <w:r w:rsidRPr="00F27BFE">
        <w:t>Candidates are required to make a presentation before the selection committee in order to prove their teaching abili</w:t>
      </w:r>
      <w:r w:rsidR="00437A0C">
        <w:t xml:space="preserve">ty as Temporary Lecturer. (UGC </w:t>
      </w:r>
      <w:proofErr w:type="spellStart"/>
      <w:r w:rsidR="00437A0C">
        <w:t>c</w:t>
      </w:r>
      <w:r w:rsidR="00437A0C" w:rsidRPr="00F27BFE">
        <w:t>ir.</w:t>
      </w:r>
      <w:proofErr w:type="spellEnd"/>
      <w:r w:rsidRPr="00F27BFE">
        <w:t xml:space="preserve"> 935)</w:t>
      </w:r>
    </w:p>
    <w:p w:rsidR="003B3F10" w:rsidRPr="003B3F10" w:rsidRDefault="003B3F10" w:rsidP="00A155AE">
      <w:pPr>
        <w:pStyle w:val="BodyText"/>
        <w:jc w:val="both"/>
      </w:pPr>
    </w:p>
    <w:p w:rsidR="00C21C3F" w:rsidRPr="003A2258" w:rsidRDefault="00A63BA6" w:rsidP="00A155AE">
      <w:pPr>
        <w:pStyle w:val="BodyText"/>
        <w:jc w:val="both"/>
        <w:rPr>
          <w:b/>
          <w:bCs/>
        </w:rPr>
      </w:pPr>
      <w:r w:rsidRPr="003A2258">
        <w:rPr>
          <w:b/>
          <w:bCs/>
        </w:rPr>
        <w:t>METHOD OF RECRUITMENT:</w:t>
      </w:r>
    </w:p>
    <w:p w:rsidR="00C21C3F" w:rsidRPr="00F27BFE" w:rsidRDefault="00A63BA6" w:rsidP="00A155AE">
      <w:pPr>
        <w:pStyle w:val="BodyText"/>
        <w:jc w:val="both"/>
      </w:pPr>
      <w:r w:rsidRPr="00F27BFE">
        <w:t>The candidates are invited to present at a Walk-in Interview with the following documents and copies of them.</w:t>
      </w:r>
    </w:p>
    <w:p w:rsidR="003A2258" w:rsidRDefault="00A63BA6" w:rsidP="00A155AE">
      <w:pPr>
        <w:pStyle w:val="BodyText"/>
        <w:numPr>
          <w:ilvl w:val="0"/>
          <w:numId w:val="4"/>
        </w:numPr>
        <w:jc w:val="both"/>
      </w:pPr>
      <w:r w:rsidRPr="00F27BFE">
        <w:t>National Identity Card</w:t>
      </w:r>
    </w:p>
    <w:p w:rsidR="003A2258" w:rsidRDefault="00A63BA6" w:rsidP="00A155AE">
      <w:pPr>
        <w:pStyle w:val="BodyText"/>
        <w:numPr>
          <w:ilvl w:val="0"/>
          <w:numId w:val="4"/>
        </w:numPr>
        <w:jc w:val="both"/>
      </w:pPr>
      <w:r w:rsidRPr="00F27BFE">
        <w:t>All relevant academic</w:t>
      </w:r>
      <w:r w:rsidR="0000127D">
        <w:t>/professional</w:t>
      </w:r>
      <w:r w:rsidRPr="00F27BFE">
        <w:t xml:space="preserve"> certificates (Originals and Copies)</w:t>
      </w:r>
    </w:p>
    <w:p w:rsidR="003A2258" w:rsidRDefault="00A63BA6" w:rsidP="00A155AE">
      <w:pPr>
        <w:pStyle w:val="BodyText"/>
        <w:numPr>
          <w:ilvl w:val="0"/>
          <w:numId w:val="4"/>
        </w:numPr>
        <w:jc w:val="both"/>
      </w:pPr>
      <w:r w:rsidRPr="00F27BFE">
        <w:t xml:space="preserve"> Curriculum Vitae and Reference Letters</w:t>
      </w:r>
    </w:p>
    <w:p w:rsidR="00C21C3F" w:rsidRDefault="00437A0C" w:rsidP="00A155AE">
      <w:pPr>
        <w:pStyle w:val="BodyText"/>
        <w:numPr>
          <w:ilvl w:val="0"/>
          <w:numId w:val="4"/>
        </w:numPr>
        <w:jc w:val="both"/>
      </w:pPr>
      <w:r>
        <w:t>Research Publications (i</w:t>
      </w:r>
      <w:r w:rsidR="00A63BA6" w:rsidRPr="00F27BFE">
        <w:t>f any)</w:t>
      </w:r>
    </w:p>
    <w:p w:rsidR="003A2258" w:rsidRPr="00F27BFE" w:rsidRDefault="003A2258" w:rsidP="003A2258">
      <w:pPr>
        <w:pStyle w:val="BodyText"/>
        <w:ind w:left="720"/>
        <w:jc w:val="both"/>
      </w:pPr>
    </w:p>
    <w:p w:rsidR="00C21C3F" w:rsidRPr="00B510EE" w:rsidRDefault="00A63BA6" w:rsidP="00A155AE">
      <w:pPr>
        <w:pStyle w:val="BodyText"/>
        <w:jc w:val="both"/>
        <w:rPr>
          <w:sz w:val="22"/>
          <w:szCs w:val="22"/>
        </w:rPr>
      </w:pPr>
      <w:r w:rsidRPr="00B510EE">
        <w:rPr>
          <w:b/>
          <w:bCs/>
          <w:sz w:val="22"/>
          <w:szCs w:val="22"/>
        </w:rPr>
        <w:t xml:space="preserve">DATE </w:t>
      </w:r>
      <w:r w:rsidRPr="00B510EE">
        <w:rPr>
          <w:b/>
          <w:bCs/>
        </w:rPr>
        <w:t xml:space="preserve">AND TIME: </w:t>
      </w:r>
      <w:r w:rsidR="00C77909">
        <w:rPr>
          <w:b/>
          <w:bCs/>
        </w:rPr>
        <w:t>14</w:t>
      </w:r>
      <w:r w:rsidR="00C77909" w:rsidRPr="00C77909">
        <w:rPr>
          <w:b/>
          <w:bCs/>
          <w:vertAlign w:val="superscript"/>
        </w:rPr>
        <w:t>th</w:t>
      </w:r>
      <w:r w:rsidR="00C77909">
        <w:rPr>
          <w:b/>
          <w:bCs/>
        </w:rPr>
        <w:t xml:space="preserve"> </w:t>
      </w:r>
      <w:r w:rsidR="00C77909" w:rsidRPr="00B510EE">
        <w:rPr>
          <w:b/>
          <w:bCs/>
        </w:rPr>
        <w:t>January</w:t>
      </w:r>
      <w:r w:rsidRPr="00B510EE">
        <w:rPr>
          <w:b/>
          <w:bCs/>
        </w:rPr>
        <w:t>, 20</w:t>
      </w:r>
      <w:r w:rsidR="00C77909">
        <w:rPr>
          <w:b/>
          <w:bCs/>
        </w:rPr>
        <w:t>20</w:t>
      </w:r>
      <w:r w:rsidRPr="00B510EE">
        <w:rPr>
          <w:b/>
          <w:bCs/>
        </w:rPr>
        <w:t xml:space="preserve"> from 9.00 a.m. onwards</w:t>
      </w:r>
    </w:p>
    <w:p w:rsidR="00124D66" w:rsidRPr="00F27BFE" w:rsidRDefault="00A63BA6" w:rsidP="00A155AE">
      <w:pPr>
        <w:pStyle w:val="BodyText"/>
        <w:jc w:val="both"/>
      </w:pPr>
      <w:r w:rsidRPr="00542A40">
        <w:rPr>
          <w:b/>
          <w:bCs/>
        </w:rPr>
        <w:t>VENUE:</w:t>
      </w:r>
      <w:r w:rsidR="003275B9">
        <w:t xml:space="preserve"> Boardr</w:t>
      </w:r>
      <w:r w:rsidRPr="00F27BFE">
        <w:t>oom</w:t>
      </w:r>
      <w:bookmarkStart w:id="0" w:name="_GoBack"/>
      <w:bookmarkEnd w:id="0"/>
      <w:r w:rsidRPr="00F27BFE">
        <w:t xml:space="preserve">, Uva Wellassa University, </w:t>
      </w:r>
      <w:proofErr w:type="spellStart"/>
      <w:r w:rsidRPr="00F27BFE">
        <w:t>Passara</w:t>
      </w:r>
      <w:proofErr w:type="spellEnd"/>
      <w:r w:rsidRPr="00F27BFE">
        <w:t xml:space="preserve"> Road, Badulla</w:t>
      </w:r>
    </w:p>
    <w:p w:rsidR="00C21C3F" w:rsidRPr="00F27BFE" w:rsidRDefault="00A63BA6" w:rsidP="00A155AE">
      <w:pPr>
        <w:pStyle w:val="BodyText"/>
        <w:jc w:val="both"/>
      </w:pPr>
      <w:r w:rsidRPr="00F27BFE">
        <w:t xml:space="preserve">Please </w:t>
      </w:r>
      <w:r w:rsidR="00895F57">
        <w:t xml:space="preserve">forward you curriculum vitae to </w:t>
      </w:r>
      <w:hyperlink r:id="rId10" w:history="1">
        <w:r w:rsidR="00895F57" w:rsidRPr="00882324">
          <w:rPr>
            <w:rStyle w:val="Hyperlink"/>
          </w:rPr>
          <w:t>minhara@uwu.ac.lk</w:t>
        </w:r>
      </w:hyperlink>
      <w:r w:rsidR="00895F57">
        <w:t xml:space="preserve"> and </w:t>
      </w:r>
      <w:r w:rsidRPr="00F27BFE">
        <w:t>reserve your time slot for the interview from Ms. M.M.F. Minhara Shezmin, Assistant Registrar, Faculty of Management, Uva Wellassa University (T.P. 055-3553029)</w:t>
      </w:r>
    </w:p>
    <w:p w:rsidR="007B0FC7" w:rsidRDefault="00A63BA6" w:rsidP="00087EE7">
      <w:pPr>
        <w:pStyle w:val="BodyText"/>
      </w:pPr>
      <w:r w:rsidRPr="00F27BFE">
        <w:t>All the appointments are for a period of one year. Uva W</w:t>
      </w:r>
      <w:r w:rsidR="00087EE7">
        <w:t xml:space="preserve">ellassa University reserves the right </w:t>
      </w:r>
      <w:r w:rsidRPr="00F27BFE">
        <w:t>to select the candidates.</w:t>
      </w:r>
      <w:r w:rsidR="00087EE7">
        <w:br/>
      </w:r>
    </w:p>
    <w:p w:rsidR="00087EE7" w:rsidRDefault="00087EE7" w:rsidP="00087EE7">
      <w:pPr>
        <w:pStyle w:val="BodyText"/>
      </w:pPr>
    </w:p>
    <w:p w:rsidR="00231D06" w:rsidRPr="00F27BFE" w:rsidRDefault="00231D06" w:rsidP="00087EE7">
      <w:pPr>
        <w:pStyle w:val="BodyText"/>
      </w:pPr>
    </w:p>
    <w:p w:rsidR="00F336F5" w:rsidRPr="00F27BFE" w:rsidRDefault="00A63BA6">
      <w:pPr>
        <w:pStyle w:val="BodyText"/>
      </w:pPr>
      <w:r w:rsidRPr="00F27BFE">
        <w:t>Registrar</w:t>
      </w:r>
      <w:r w:rsidR="00087EE7">
        <w:br/>
      </w:r>
      <w:r w:rsidRPr="00F27BFE">
        <w:t xml:space="preserve">Uva Wellassa University </w:t>
      </w:r>
      <w:r w:rsidR="00231D06">
        <w:br/>
      </w:r>
      <w:proofErr w:type="spellStart"/>
      <w:r w:rsidRPr="00F27BFE">
        <w:t>Passara</w:t>
      </w:r>
      <w:proofErr w:type="spellEnd"/>
      <w:r w:rsidRPr="00F27BFE">
        <w:t xml:space="preserve"> Road</w:t>
      </w:r>
      <w:r w:rsidR="00087EE7">
        <w:br/>
      </w:r>
      <w:r w:rsidRPr="00F27BFE">
        <w:t xml:space="preserve">Badulla </w:t>
      </w:r>
    </w:p>
    <w:sectPr w:rsidR="00F336F5" w:rsidRPr="00F27BFE" w:rsidSect="00231D06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39" w:rsidRDefault="00237A39">
      <w:pPr>
        <w:spacing w:after="0"/>
      </w:pPr>
      <w:r>
        <w:separator/>
      </w:r>
    </w:p>
  </w:endnote>
  <w:endnote w:type="continuationSeparator" w:id="0">
    <w:p w:rsidR="00237A39" w:rsidRDefault="00237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39" w:rsidRDefault="00237A39">
      <w:r>
        <w:separator/>
      </w:r>
    </w:p>
  </w:footnote>
  <w:footnote w:type="continuationSeparator" w:id="0">
    <w:p w:rsidR="00237A39" w:rsidRDefault="0023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F7728D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8D785E"/>
    <w:multiLevelType w:val="hybridMultilevel"/>
    <w:tmpl w:val="A8184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878ED"/>
    <w:multiLevelType w:val="hybridMultilevel"/>
    <w:tmpl w:val="4C00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1D2DF"/>
    <w:multiLevelType w:val="multilevel"/>
    <w:tmpl w:val="4A1A1A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127D"/>
    <w:rsid w:val="00011C8B"/>
    <w:rsid w:val="00011F5E"/>
    <w:rsid w:val="00024174"/>
    <w:rsid w:val="000549C8"/>
    <w:rsid w:val="00070FA2"/>
    <w:rsid w:val="00082A99"/>
    <w:rsid w:val="00087EE7"/>
    <w:rsid w:val="00124D66"/>
    <w:rsid w:val="001733C3"/>
    <w:rsid w:val="001B31B2"/>
    <w:rsid w:val="001B330F"/>
    <w:rsid w:val="001E3288"/>
    <w:rsid w:val="002041C6"/>
    <w:rsid w:val="00231D06"/>
    <w:rsid w:val="00237A39"/>
    <w:rsid w:val="002976B6"/>
    <w:rsid w:val="002C05CD"/>
    <w:rsid w:val="003000A8"/>
    <w:rsid w:val="003275B9"/>
    <w:rsid w:val="003A08CB"/>
    <w:rsid w:val="003A2258"/>
    <w:rsid w:val="003B3F10"/>
    <w:rsid w:val="003C136E"/>
    <w:rsid w:val="003E33CF"/>
    <w:rsid w:val="00437A0C"/>
    <w:rsid w:val="004D2FC0"/>
    <w:rsid w:val="004E29B3"/>
    <w:rsid w:val="00504128"/>
    <w:rsid w:val="005216EB"/>
    <w:rsid w:val="005306E0"/>
    <w:rsid w:val="00542A40"/>
    <w:rsid w:val="00590D07"/>
    <w:rsid w:val="00672CDD"/>
    <w:rsid w:val="006806AF"/>
    <w:rsid w:val="00695BA4"/>
    <w:rsid w:val="006B6969"/>
    <w:rsid w:val="006D31A5"/>
    <w:rsid w:val="006E0F32"/>
    <w:rsid w:val="0073596D"/>
    <w:rsid w:val="00751BDD"/>
    <w:rsid w:val="007759C6"/>
    <w:rsid w:val="00784D58"/>
    <w:rsid w:val="007B0FC7"/>
    <w:rsid w:val="007B3532"/>
    <w:rsid w:val="007D214F"/>
    <w:rsid w:val="00817AF1"/>
    <w:rsid w:val="00830482"/>
    <w:rsid w:val="008809FA"/>
    <w:rsid w:val="00895F57"/>
    <w:rsid w:val="008D6863"/>
    <w:rsid w:val="008E69D5"/>
    <w:rsid w:val="00903907"/>
    <w:rsid w:val="00984BFC"/>
    <w:rsid w:val="009C4844"/>
    <w:rsid w:val="00A155AE"/>
    <w:rsid w:val="00A16BF4"/>
    <w:rsid w:val="00A574EA"/>
    <w:rsid w:val="00A61108"/>
    <w:rsid w:val="00A63BA6"/>
    <w:rsid w:val="00AA5618"/>
    <w:rsid w:val="00AB6294"/>
    <w:rsid w:val="00AC1EBB"/>
    <w:rsid w:val="00AD6502"/>
    <w:rsid w:val="00AE16A6"/>
    <w:rsid w:val="00B510EE"/>
    <w:rsid w:val="00B63704"/>
    <w:rsid w:val="00B86B75"/>
    <w:rsid w:val="00BC48D5"/>
    <w:rsid w:val="00BF019F"/>
    <w:rsid w:val="00C21C3F"/>
    <w:rsid w:val="00C36279"/>
    <w:rsid w:val="00C77909"/>
    <w:rsid w:val="00C95AC7"/>
    <w:rsid w:val="00DE5096"/>
    <w:rsid w:val="00E315A3"/>
    <w:rsid w:val="00EF15AF"/>
    <w:rsid w:val="00F002AD"/>
    <w:rsid w:val="00F27BFE"/>
    <w:rsid w:val="00F336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9039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BalloonText">
    <w:name w:val="Balloon Text"/>
    <w:basedOn w:val="Normal"/>
    <w:link w:val="BalloonTextChar"/>
    <w:rsid w:val="0090390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nhara@uwu.ac.l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17A6-6409-423B-8B6C-A18CE15B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Management</cp:lastModifiedBy>
  <cp:revision>228</cp:revision>
  <cp:lastPrinted>2019-11-21T08:48:00Z</cp:lastPrinted>
  <dcterms:created xsi:type="dcterms:W3CDTF">2019-11-19T10:22:00Z</dcterms:created>
  <dcterms:modified xsi:type="dcterms:W3CDTF">2020-01-03T10:47:00Z</dcterms:modified>
</cp:coreProperties>
</file>