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6E3E2C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6E3E2C" w:rsidRPr="006E3E2C" w:rsidRDefault="006E3E2C">
            <w:pPr>
              <w:rPr>
                <w:b/>
                <w:bCs/>
              </w:rPr>
            </w:pPr>
            <w:bookmarkStart w:id="0" w:name="_GoBack"/>
            <w:bookmarkEnd w:id="0"/>
            <w:r w:rsidRPr="006E3E2C">
              <w:rPr>
                <w:b/>
                <w:bCs/>
              </w:rPr>
              <w:t>Feature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pPr>
              <w:rPr>
                <w:b/>
                <w:bCs/>
              </w:rPr>
            </w:pPr>
            <w:r w:rsidRPr="006E3E2C">
              <w:rPr>
                <w:b/>
                <w:bCs/>
              </w:rPr>
              <w:t>Required Specification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pPr>
              <w:rPr>
                <w:b/>
                <w:bCs/>
              </w:rPr>
            </w:pPr>
            <w:r w:rsidRPr="006E3E2C">
              <w:rPr>
                <w:b/>
                <w:bCs/>
              </w:rPr>
              <w:t> 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pPr>
              <w:rPr>
                <w:b/>
                <w:bCs/>
              </w:rPr>
            </w:pPr>
            <w:r w:rsidRPr="006E3E2C">
              <w:rPr>
                <w:b/>
                <w:bCs/>
              </w:rPr>
              <w:t> </w:t>
            </w:r>
          </w:p>
        </w:tc>
      </w:tr>
      <w:tr w:rsidR="00D52202" w:rsidRPr="006E3E2C" w:rsidTr="00D44CD7">
        <w:trPr>
          <w:trHeight w:val="300"/>
        </w:trPr>
        <w:tc>
          <w:tcPr>
            <w:tcW w:w="9340" w:type="dxa"/>
            <w:gridSpan w:val="2"/>
            <w:noWrap/>
            <w:hideMark/>
          </w:tcPr>
          <w:p w:rsidR="00D52202" w:rsidRPr="006E3E2C" w:rsidRDefault="00D52202">
            <w:pPr>
              <w:rPr>
                <w:b/>
                <w:bCs/>
              </w:rPr>
            </w:pPr>
            <w:r w:rsidRPr="006E3E2C">
              <w:rPr>
                <w:b/>
                <w:bCs/>
              </w:rPr>
              <w:t>WORK TOPS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>Material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Chemical and Heat resistant Epoxy Resin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>Thickness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19 mm or more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>Color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 w:rsidP="00830EF6">
            <w:r>
              <w:t xml:space="preserve">Customized </w:t>
            </w:r>
            <w:r w:rsidR="00830EF6" w:rsidRPr="00830EF6">
              <w:rPr>
                <w:color w:val="000000" w:themeColor="text1"/>
              </w:rPr>
              <w:t xml:space="preserve">(pure white or </w:t>
            </w:r>
            <w:r w:rsidRPr="00830EF6">
              <w:rPr>
                <w:color w:val="000000" w:themeColor="text1"/>
              </w:rPr>
              <w:t xml:space="preserve">green preferred) 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 w:rsidP="006E3E2C">
            <w:r w:rsidRPr="006E3E2C">
              <w:t xml:space="preserve">Properties </w:t>
            </w:r>
            <w:r>
              <w:t>(Similar to following standard)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Test Method                   S.I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 xml:space="preserve">    1. Compressive Strength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ASTM D695                      136.5 MPa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 xml:space="preserve">    2. Flexural Strength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ASTM D790                      55.1 MPa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 xml:space="preserve">    3. Heat Distortion Temperature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 w:rsidP="00762F2F">
            <w:r w:rsidRPr="006E3E2C">
              <w:t xml:space="preserve">ASTM D648                      </w:t>
            </w:r>
            <w:r w:rsidR="00762F2F" w:rsidRPr="00762F2F">
              <w:rPr>
                <w:highlight w:val="yellow"/>
              </w:rPr>
              <w:t>200</w:t>
            </w:r>
            <w:r w:rsidRPr="00762F2F">
              <w:rPr>
                <w:highlight w:val="yellow"/>
              </w:rPr>
              <w:t>°C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 xml:space="preserve">    4. Rockwell ‘M’ Hardness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ASTM D785                       90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 xml:space="preserve">    5. Fire Resistance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ASTM D635                       Self Extinguishing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 xml:space="preserve">    6. Water Absorption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ASTM D570                       0.022%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 xml:space="preserve">    7. Density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ASTM D792                      1.95g/cm3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>Testing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Chemical Resistance Test to ASTM D3023 and ASTM C1376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>Chemical resistivity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No Detectable change in the material surface for Alcohols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>Others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Certified Green Product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> 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 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> 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 </w:t>
            </w:r>
          </w:p>
        </w:tc>
      </w:tr>
      <w:tr w:rsidR="00D52202" w:rsidRPr="006E3E2C" w:rsidTr="005B1B64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D52202" w:rsidRPr="00D52202" w:rsidRDefault="00D52202">
            <w:pPr>
              <w:rPr>
                <w:b/>
                <w:bCs/>
              </w:rPr>
            </w:pPr>
            <w:r w:rsidRPr="006E3E2C">
              <w:rPr>
                <w:b/>
                <w:bCs/>
              </w:rPr>
              <w:t>LABORATORY TABLE STRUCTURE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> </w:t>
            </w:r>
            <w:r>
              <w:t>Material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D62715" w:rsidP="00D62715">
            <w:r w:rsidRPr="00D62715">
              <w:rPr>
                <w:highlight w:val="yellow"/>
              </w:rPr>
              <w:t xml:space="preserve">304 </w:t>
            </w:r>
            <w:r w:rsidR="006E3E2C" w:rsidRPr="00D62715">
              <w:rPr>
                <w:highlight w:val="yellow"/>
              </w:rPr>
              <w:t xml:space="preserve">Stainless Steel  (or </w:t>
            </w:r>
            <w:r w:rsidRPr="00D62715">
              <w:rPr>
                <w:highlight w:val="yellow"/>
              </w:rPr>
              <w:t>better</w:t>
            </w:r>
            <w:r w:rsidR="006E3E2C" w:rsidRPr="00D62715">
              <w:rPr>
                <w:highlight w:val="yellow"/>
              </w:rPr>
              <w:t>)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 xml:space="preserve">Stainless Steel thickness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>
              <w:t>~</w:t>
            </w:r>
            <w:r w:rsidRPr="006E3E2C">
              <w:t xml:space="preserve"> 2.0 mm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>Coating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Should be Epoxy Powder Coated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 xml:space="preserve">Epoxy coated thickness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70 microns or better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>Adjustable levelling feet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Should be available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 xml:space="preserve">Work height of the table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900 mm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> 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 </w:t>
            </w:r>
          </w:p>
        </w:tc>
      </w:tr>
      <w:tr w:rsidR="00D52202" w:rsidRPr="006E3E2C" w:rsidTr="00AD17D8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D52202" w:rsidRPr="00D52202" w:rsidRDefault="00D52202">
            <w:pPr>
              <w:rPr>
                <w:b/>
                <w:bCs/>
              </w:rPr>
            </w:pPr>
            <w:r w:rsidRPr="006E3E2C">
              <w:rPr>
                <w:b/>
                <w:bCs/>
              </w:rPr>
              <w:t>UNDER BENCH CABINET, DRAWERS AND STORAGE CABINRTS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DE14F3">
            <w:r w:rsidRPr="00830EF6">
              <w:rPr>
                <w:color w:val="000000" w:themeColor="text1"/>
              </w:rPr>
              <w:t xml:space="preserve">Sheet </w:t>
            </w:r>
            <w:r w:rsidR="006E3E2C" w:rsidRPr="00830EF6">
              <w:rPr>
                <w:color w:val="000000" w:themeColor="text1"/>
              </w:rPr>
              <w:t xml:space="preserve">Material </w:t>
            </w:r>
            <w:r w:rsidR="00D62715" w:rsidRPr="00D62715">
              <w:rPr>
                <w:color w:val="000000" w:themeColor="text1"/>
                <w:highlight w:val="yellow"/>
              </w:rPr>
              <w:t>(interior)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830EF6">
            <w:r>
              <w:t>polypropylene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D62715" w:rsidP="00D62715">
            <w:r w:rsidRPr="00D62715">
              <w:rPr>
                <w:highlight w:val="yellow"/>
              </w:rPr>
              <w:t>Exterior</w:t>
            </w:r>
            <w:r>
              <w:t xml:space="preserve">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 w:rsidP="00D62715">
            <w:r w:rsidRPr="00D62715">
              <w:rPr>
                <w:highlight w:val="yellow"/>
              </w:rPr>
              <w:t>Should be Epoxy Powder Coated</w:t>
            </w:r>
            <w:r w:rsidR="00D62715" w:rsidRPr="00D62715">
              <w:rPr>
                <w:highlight w:val="yellow"/>
              </w:rPr>
              <w:t xml:space="preserve"> 304 stainless steel</w:t>
            </w:r>
            <w:r w:rsidR="00D62715">
              <w:t xml:space="preserve"> </w:t>
            </w:r>
          </w:p>
        </w:tc>
      </w:tr>
      <w:tr w:rsidR="006E3E2C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 xml:space="preserve">Doors open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Should be more ~ 180 degrees</w:t>
            </w:r>
          </w:p>
        </w:tc>
      </w:tr>
      <w:tr w:rsidR="006E3E2C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>thickness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830EF6">
            <w:r>
              <w:rPr>
                <w:color w:val="FF0000"/>
              </w:rPr>
              <w:t xml:space="preserve">~2 </w:t>
            </w:r>
            <w:r w:rsidR="006E3E2C" w:rsidRPr="006E3E2C">
              <w:rPr>
                <w:color w:val="FF0000"/>
              </w:rPr>
              <w:t xml:space="preserve">mm </w:t>
            </w:r>
          </w:p>
        </w:tc>
      </w:tr>
      <w:tr w:rsidR="006E3E2C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 xml:space="preserve">Epoxy thickness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70 microns or better</w:t>
            </w:r>
          </w:p>
        </w:tc>
      </w:tr>
      <w:tr w:rsidR="006E3E2C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6E3E2C" w:rsidRPr="00830EF6" w:rsidRDefault="006E3E2C">
            <w:pPr>
              <w:rPr>
                <w:color w:val="000000" w:themeColor="text1"/>
              </w:rPr>
            </w:pPr>
            <w:r w:rsidRPr="00830EF6">
              <w:rPr>
                <w:color w:val="000000" w:themeColor="text1"/>
              </w:rPr>
              <w:t>Double skinned doors and drawers</w:t>
            </w:r>
          </w:p>
        </w:tc>
        <w:tc>
          <w:tcPr>
            <w:tcW w:w="4503" w:type="dxa"/>
            <w:noWrap/>
            <w:hideMark/>
          </w:tcPr>
          <w:p w:rsidR="006E3E2C" w:rsidRPr="00830EF6" w:rsidRDefault="006E3E2C">
            <w:pPr>
              <w:rPr>
                <w:color w:val="000000" w:themeColor="text1"/>
              </w:rPr>
            </w:pPr>
            <w:r w:rsidRPr="00830EF6">
              <w:rPr>
                <w:color w:val="000000" w:themeColor="text1"/>
              </w:rPr>
              <w:t>Should be available</w:t>
            </w:r>
          </w:p>
        </w:tc>
      </w:tr>
      <w:tr w:rsidR="006E3E2C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6E3E2C" w:rsidRPr="006E3E2C" w:rsidRDefault="006E3E2C">
            <w:r w:rsidRPr="006E3E2C">
              <w:t xml:space="preserve">Handles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D52202">
            <w:r>
              <w:t>316 Stainless steel</w:t>
            </w:r>
          </w:p>
        </w:tc>
      </w:tr>
      <w:tr w:rsidR="006E3E2C" w:rsidRPr="006E3E2C" w:rsidTr="006E3E2C">
        <w:trPr>
          <w:trHeight w:val="315"/>
        </w:trPr>
        <w:tc>
          <w:tcPr>
            <w:tcW w:w="4837" w:type="dxa"/>
            <w:hideMark/>
          </w:tcPr>
          <w:p w:rsidR="006E3E2C" w:rsidRPr="006E3E2C" w:rsidRDefault="006E3E2C">
            <w:r w:rsidRPr="006E3E2C">
              <w:t xml:space="preserve">Locks </w:t>
            </w:r>
          </w:p>
        </w:tc>
        <w:tc>
          <w:tcPr>
            <w:tcW w:w="4503" w:type="dxa"/>
            <w:noWrap/>
            <w:hideMark/>
          </w:tcPr>
          <w:p w:rsidR="006E3E2C" w:rsidRPr="006E3E2C" w:rsidRDefault="006E3E2C">
            <w:r w:rsidRPr="006E3E2C">
              <w:t>Should be available</w:t>
            </w:r>
          </w:p>
        </w:tc>
      </w:tr>
      <w:tr w:rsidR="00D52202" w:rsidRPr="006E3E2C" w:rsidTr="006339E5">
        <w:trPr>
          <w:trHeight w:val="300"/>
        </w:trPr>
        <w:tc>
          <w:tcPr>
            <w:tcW w:w="9340" w:type="dxa"/>
            <w:gridSpan w:val="2"/>
            <w:noWrap/>
            <w:hideMark/>
          </w:tcPr>
          <w:p w:rsidR="00D52202" w:rsidRPr="006E3E2C" w:rsidRDefault="00D52202">
            <w:r w:rsidRPr="006E3E2C">
              <w:rPr>
                <w:b/>
                <w:bCs/>
              </w:rPr>
              <w:t>SERVICE PANNEL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pPr>
              <w:rPr>
                <w:b/>
                <w:bCs/>
              </w:rPr>
            </w:pPr>
            <w:r w:rsidRPr="006E3E2C">
              <w:t> </w:t>
            </w:r>
            <w:r w:rsidR="00D62715" w:rsidRPr="00D62715">
              <w:rPr>
                <w:highlight w:val="yellow"/>
              </w:rPr>
              <w:t xml:space="preserve">Sheet </w:t>
            </w:r>
            <w:r w:rsidRPr="00D62715">
              <w:rPr>
                <w:color w:val="FF0000"/>
                <w:highlight w:val="yellow"/>
              </w:rPr>
              <w:t>Material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 </w:t>
            </w:r>
            <w:r w:rsidR="00830EF6">
              <w:t>polypropylene</w:t>
            </w:r>
          </w:p>
        </w:tc>
      </w:tr>
      <w:tr w:rsidR="00D52202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>Steel sheet thickness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0.8 mm or better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 xml:space="preserve">Epoxy coated thickness 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70 microns or better</w:t>
            </w:r>
          </w:p>
        </w:tc>
      </w:tr>
      <w:tr w:rsidR="00D52202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>Adjustability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 xml:space="preserve">Adjustable and interchangeable 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 xml:space="preserve">Gas taps and power sockets </w:t>
            </w:r>
            <w:r>
              <w:t>(Brass or coper)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Should be available at front place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rPr>
                <w:b/>
                <w:bCs/>
              </w:rPr>
              <w:lastRenderedPageBreak/>
              <w:t> 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 </w:t>
            </w:r>
          </w:p>
        </w:tc>
      </w:tr>
      <w:tr w:rsidR="00D52202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D52202" w:rsidRPr="006E3E2C" w:rsidRDefault="00D52202" w:rsidP="006E3E2C">
            <w:pPr>
              <w:rPr>
                <w:b/>
                <w:bCs/>
              </w:rPr>
            </w:pPr>
            <w:r w:rsidRPr="006E3E2C">
              <w:rPr>
                <w:b/>
                <w:bCs/>
              </w:rPr>
              <w:t>LAB SINK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 </w:t>
            </w:r>
          </w:p>
        </w:tc>
      </w:tr>
      <w:tr w:rsidR="00D52202" w:rsidRPr="006E3E2C" w:rsidTr="006E3E2C">
        <w:trPr>
          <w:trHeight w:val="300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>Material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Polypropylene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>Accessories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 xml:space="preserve">Laboratory bottle trap and laboratory sink waste </w:t>
            </w:r>
            <w:r>
              <w:t xml:space="preserve">and total </w:t>
            </w:r>
            <w:r w:rsidRPr="00E90E2A">
              <w:rPr>
                <w:rFonts w:ascii="Calibri" w:eastAsia="Times New Roman" w:hAnsi="Calibri" w:cs="Calibri"/>
                <w:color w:val="000000"/>
              </w:rPr>
              <w:t>drainage accessories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> </w:t>
            </w:r>
          </w:p>
        </w:tc>
        <w:tc>
          <w:tcPr>
            <w:tcW w:w="4503" w:type="dxa"/>
            <w:hideMark/>
          </w:tcPr>
          <w:p w:rsidR="00D52202" w:rsidRPr="006E3E2C" w:rsidRDefault="00D52202">
            <w:r w:rsidRPr="006E3E2C">
              <w:t> 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hideMark/>
          </w:tcPr>
          <w:p w:rsidR="00D52202" w:rsidRPr="006E3E2C" w:rsidRDefault="00D52202">
            <w:r w:rsidRPr="006E3E2C">
              <w:rPr>
                <w:b/>
                <w:bCs/>
              </w:rPr>
              <w:t>WATER TAP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 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pPr>
              <w:rPr>
                <w:b/>
                <w:bCs/>
              </w:rPr>
            </w:pPr>
            <w:r w:rsidRPr="006E3E2C">
              <w:t>Water Taps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Three way water taps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>Material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Solid high quality brass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>Joints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Joints are brazed using 40% silver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>Valve &amp; Handle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 xml:space="preserve">Ergonomically designed and injection molded in chemical resistant polypropylene </w:t>
            </w:r>
          </w:p>
        </w:tc>
      </w:tr>
      <w:tr w:rsidR="00D52202" w:rsidRPr="006E3E2C" w:rsidTr="006E3E2C">
        <w:trPr>
          <w:trHeight w:val="615"/>
        </w:trPr>
        <w:tc>
          <w:tcPr>
            <w:tcW w:w="4837" w:type="dxa"/>
            <w:hideMark/>
          </w:tcPr>
          <w:p w:rsidR="00D52202" w:rsidRPr="006E3E2C" w:rsidRDefault="00D52202">
            <w:r w:rsidRPr="006E3E2C">
              <w:t>Color Standards</w:t>
            </w:r>
          </w:p>
        </w:tc>
        <w:tc>
          <w:tcPr>
            <w:tcW w:w="4503" w:type="dxa"/>
            <w:hideMark/>
          </w:tcPr>
          <w:p w:rsidR="00D52202" w:rsidRPr="006E3E2C" w:rsidRDefault="00D52202">
            <w:r w:rsidRPr="006E3E2C">
              <w:t>Accordance to DIN color code standards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>Finishing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 xml:space="preserve">Epoxy powder coated 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>Color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White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hideMark/>
          </w:tcPr>
          <w:p w:rsidR="00D52202" w:rsidRPr="006E3E2C" w:rsidRDefault="00D52202">
            <w:r w:rsidRPr="006E3E2C">
              <w:t>Standards</w:t>
            </w:r>
            <w:r>
              <w:t xml:space="preserve"> (Similar to)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 xml:space="preserve">BS EN 5412 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> 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 xml:space="preserve">Salt Spray Test BS EN 248 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hideMark/>
          </w:tcPr>
          <w:p w:rsidR="00D52202" w:rsidRPr="006E3E2C" w:rsidRDefault="00D52202">
            <w:r w:rsidRPr="006E3E2C">
              <w:t> 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 xml:space="preserve">WELS Toxicity Test SS 375 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hideMark/>
          </w:tcPr>
          <w:p w:rsidR="00D52202" w:rsidRPr="006E3E2C" w:rsidRDefault="00D52202">
            <w:r w:rsidRPr="006E3E2C">
              <w:t> 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 xml:space="preserve">Metal Extraction AS/NZS 4020 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hideMark/>
          </w:tcPr>
          <w:p w:rsidR="00D52202" w:rsidRPr="006E3E2C" w:rsidRDefault="00D52202">
            <w:r w:rsidRPr="006E3E2C">
              <w:t> 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 </w:t>
            </w:r>
          </w:p>
        </w:tc>
      </w:tr>
      <w:tr w:rsidR="00D52202" w:rsidRPr="006E3E2C" w:rsidTr="006E3E2C">
        <w:trPr>
          <w:trHeight w:val="315"/>
        </w:trPr>
        <w:tc>
          <w:tcPr>
            <w:tcW w:w="4837" w:type="dxa"/>
            <w:noWrap/>
            <w:hideMark/>
          </w:tcPr>
          <w:p w:rsidR="00D52202" w:rsidRPr="006E3E2C" w:rsidRDefault="00D52202">
            <w:r w:rsidRPr="006E3E2C">
              <w:t>Manufacturer Authorization</w:t>
            </w:r>
          </w:p>
        </w:tc>
        <w:tc>
          <w:tcPr>
            <w:tcW w:w="4503" w:type="dxa"/>
            <w:noWrap/>
            <w:hideMark/>
          </w:tcPr>
          <w:p w:rsidR="00D52202" w:rsidRPr="006E3E2C" w:rsidRDefault="00D52202">
            <w:r w:rsidRPr="006E3E2C">
              <w:t>Manufacturer AuthorizatA6:B67ion Letter should be submit</w:t>
            </w:r>
          </w:p>
        </w:tc>
      </w:tr>
      <w:tr w:rsidR="00D52202" w:rsidRPr="006E3E2C" w:rsidTr="00490B45">
        <w:trPr>
          <w:trHeight w:val="615"/>
        </w:trPr>
        <w:tc>
          <w:tcPr>
            <w:tcW w:w="4837" w:type="dxa"/>
            <w:noWrap/>
          </w:tcPr>
          <w:p w:rsidR="00D52202" w:rsidRPr="006E3E2C" w:rsidRDefault="00D52202"/>
        </w:tc>
        <w:tc>
          <w:tcPr>
            <w:tcW w:w="4503" w:type="dxa"/>
          </w:tcPr>
          <w:p w:rsidR="00D52202" w:rsidRPr="006E3E2C" w:rsidRDefault="00D52202"/>
        </w:tc>
      </w:tr>
    </w:tbl>
    <w:p w:rsidR="00A43713" w:rsidRDefault="00A43713"/>
    <w:sectPr w:rsidR="00A43713" w:rsidSect="00F5098B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AB" w:rsidRDefault="00992DAB" w:rsidP="003C23A7">
      <w:pPr>
        <w:spacing w:after="0" w:line="240" w:lineRule="auto"/>
      </w:pPr>
      <w:r>
        <w:separator/>
      </w:r>
    </w:p>
  </w:endnote>
  <w:endnote w:type="continuationSeparator" w:id="0">
    <w:p w:rsidR="00992DAB" w:rsidRDefault="00992DAB" w:rsidP="003C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AB" w:rsidRDefault="00992DAB" w:rsidP="003C23A7">
      <w:pPr>
        <w:spacing w:after="0" w:line="240" w:lineRule="auto"/>
      </w:pPr>
      <w:r>
        <w:separator/>
      </w:r>
    </w:p>
  </w:footnote>
  <w:footnote w:type="continuationSeparator" w:id="0">
    <w:p w:rsidR="00992DAB" w:rsidRDefault="00992DAB" w:rsidP="003C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A7" w:rsidRPr="003C23A7" w:rsidRDefault="003C23A7" w:rsidP="003C23A7">
    <w:pPr>
      <w:pStyle w:val="Header"/>
      <w:jc w:val="center"/>
      <w:rPr>
        <w:b/>
        <w:bCs/>
        <w:sz w:val="28"/>
        <w:szCs w:val="28"/>
      </w:rPr>
    </w:pPr>
    <w:r w:rsidRPr="003C23A7">
      <w:rPr>
        <w:b/>
        <w:bCs/>
        <w:sz w:val="28"/>
        <w:szCs w:val="28"/>
      </w:rPr>
      <w:t>Annex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2C"/>
    <w:rsid w:val="00224579"/>
    <w:rsid w:val="002E6B96"/>
    <w:rsid w:val="0038189A"/>
    <w:rsid w:val="003C23A7"/>
    <w:rsid w:val="006E3E2C"/>
    <w:rsid w:val="00762F2F"/>
    <w:rsid w:val="00830EF6"/>
    <w:rsid w:val="00992DAB"/>
    <w:rsid w:val="00A43713"/>
    <w:rsid w:val="00AB326B"/>
    <w:rsid w:val="00BE6E76"/>
    <w:rsid w:val="00C66FEE"/>
    <w:rsid w:val="00D52202"/>
    <w:rsid w:val="00D60032"/>
    <w:rsid w:val="00D62715"/>
    <w:rsid w:val="00DE14F3"/>
    <w:rsid w:val="00F20447"/>
    <w:rsid w:val="00F5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A7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3C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A7"/>
    <w:rPr>
      <w:rFonts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A7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3C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A7"/>
    <w:rPr>
      <w:rFonts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Procument_N</cp:lastModifiedBy>
  <cp:revision>2</cp:revision>
  <cp:lastPrinted>2018-12-19T04:09:00Z</cp:lastPrinted>
  <dcterms:created xsi:type="dcterms:W3CDTF">2018-12-19T04:22:00Z</dcterms:created>
  <dcterms:modified xsi:type="dcterms:W3CDTF">2018-12-19T04:22:00Z</dcterms:modified>
</cp:coreProperties>
</file>